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IMMEDIATE RELEASE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05</w:t>
      </w:r>
      <w:r>
        <w:rPr>
          <w:sz w:val="24"/>
          <w:szCs w:val="24"/>
          <w:rtl w:val="0"/>
          <w:lang w:val="en-US"/>
        </w:rPr>
        <w:t>, 201</w:t>
      </w:r>
      <w:r>
        <w:rPr>
          <w:sz w:val="24"/>
          <w:szCs w:val="24"/>
          <w:rtl w:val="0"/>
          <w:lang w:val="en-US"/>
        </w:rPr>
        <w:t>8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TABIUS TATE NEW SINGLE RELEASE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“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NEVER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LOVE AND HIP HOP ATLANTA ARTIST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UNVEILS NEW SINGLE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NEW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SINGLE ON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EAGERLY AWAITED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P DUE THIS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JULY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NEVER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AVAILABLE TODAY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1473795</wp:posOffset>
            </wp:positionH>
            <wp:positionV relativeFrom="line">
              <wp:posOffset>349924</wp:posOffset>
            </wp:positionV>
            <wp:extent cx="2983431" cy="310542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2990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0724" r="0" b="20724"/>
                    <a:stretch>
                      <a:fillRect/>
                    </a:stretch>
                  </pic:blipFill>
                  <pic:spPr>
                    <a:xfrm>
                      <a:off x="0" y="0"/>
                      <a:ext cx="2983431" cy="31054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Body Text 2"/>
        <w:spacing w:line="360" w:lineRule="auto"/>
        <w:jc w:val="both"/>
        <w:rPr>
          <w:rFonts w:ascii="Calibri" w:cs="Calibri" w:hAnsi="Calibri" w:eastAsia="Calibri"/>
          <w:color w:val="000000"/>
          <w:u w:val="single" w:color="000000"/>
          <w:lang w:val="en-US"/>
        </w:rPr>
      </w:pP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rtl w:val="0"/>
          <w:lang w:val="en-US"/>
        </w:rPr>
        <w:t xml:space="preserve">Hiphop </w:t>
      </w:r>
      <w:r>
        <w:rPr>
          <w:sz w:val="24"/>
          <w:szCs w:val="24"/>
          <w:rtl w:val="0"/>
          <w:lang w:val="en-US"/>
        </w:rPr>
        <w:t xml:space="preserve">recording artist </w:t>
      </w:r>
      <w:r>
        <w:rPr>
          <w:sz w:val="24"/>
          <w:szCs w:val="24"/>
          <w:rtl w:val="0"/>
          <w:lang w:val="en-US"/>
        </w:rPr>
        <w:t>Tabius Tate</w:t>
      </w:r>
      <w:r>
        <w:rPr>
          <w:sz w:val="24"/>
          <w:szCs w:val="24"/>
          <w:rtl w:val="0"/>
          <w:lang w:val="en-US"/>
        </w:rPr>
        <w:t xml:space="preserve"> has released his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 xml:space="preserve">nticipated new single.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Never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is available </w:t>
      </w:r>
      <w:r>
        <w:rPr>
          <w:sz w:val="24"/>
          <w:szCs w:val="24"/>
          <w:rtl w:val="0"/>
          <w:lang w:val="en-US"/>
        </w:rPr>
        <w:t xml:space="preserve">today </w:t>
      </w:r>
      <w:r>
        <w:rPr>
          <w:sz w:val="24"/>
          <w:szCs w:val="24"/>
          <w:rtl w:val="0"/>
          <w:lang w:val="en-US"/>
        </w:rPr>
        <w:t>at</w:t>
      </w:r>
      <w:r>
        <w:rPr>
          <w:sz w:val="24"/>
          <w:szCs w:val="24"/>
          <w:rtl w:val="0"/>
          <w:lang w:val="en-US"/>
        </w:rPr>
        <w:t xml:space="preserve"> all digital music retailers and streaming services. Th</w:t>
      </w:r>
      <w:r>
        <w:rPr>
          <w:sz w:val="24"/>
          <w:szCs w:val="24"/>
          <w:rtl w:val="0"/>
          <w:lang w:val="en-US"/>
        </w:rPr>
        <w:t>is</w:t>
      </w:r>
      <w:r>
        <w:rPr>
          <w:sz w:val="24"/>
          <w:szCs w:val="24"/>
          <w:rtl w:val="0"/>
          <w:lang w:val="en-US"/>
        </w:rPr>
        <w:t xml:space="preserve"> track is the </w:t>
      </w:r>
      <w:r>
        <w:rPr>
          <w:sz w:val="24"/>
          <w:szCs w:val="24"/>
          <w:rtl w:val="0"/>
          <w:lang w:val="en-US"/>
        </w:rPr>
        <w:t>second</w:t>
      </w:r>
      <w:r>
        <w:rPr>
          <w:sz w:val="24"/>
          <w:szCs w:val="24"/>
          <w:rtl w:val="0"/>
          <w:lang w:val="en-US"/>
        </w:rPr>
        <w:t xml:space="preserve"> single off his upcoming </w:t>
      </w:r>
      <w:r>
        <w:rPr>
          <w:sz w:val="24"/>
          <w:szCs w:val="24"/>
          <w:rtl w:val="0"/>
          <w:lang w:val="en-US"/>
        </w:rPr>
        <w:t>EP</w:t>
      </w:r>
      <w:r>
        <w:rPr>
          <w:sz w:val="24"/>
          <w:szCs w:val="24"/>
          <w:rtl w:val="0"/>
          <w:lang w:val="en-US"/>
        </w:rPr>
        <w:t xml:space="preserve"> to be released </w:t>
      </w:r>
      <w:r>
        <w:rPr>
          <w:sz w:val="24"/>
          <w:szCs w:val="24"/>
          <w:rtl w:val="0"/>
          <w:lang w:val="en-US"/>
        </w:rPr>
        <w:t>July 9th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spacing w:line="360" w:lineRule="auto"/>
        <w:jc w:val="both"/>
        <w:rPr>
          <w:color w:val="000000"/>
          <w:sz w:val="24"/>
          <w:szCs w:val="24"/>
          <w:u w:color="000000"/>
        </w:rPr>
      </w:pP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Never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is Tabius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</w:t>
      </w:r>
      <w:r>
        <w:rPr>
          <w:sz w:val="24"/>
          <w:szCs w:val="24"/>
          <w:rtl w:val="0"/>
          <w:lang w:val="en-US"/>
        </w:rPr>
        <w:t>second</w:t>
      </w:r>
      <w:r>
        <w:rPr>
          <w:sz w:val="24"/>
          <w:szCs w:val="24"/>
          <w:rtl w:val="0"/>
          <w:lang w:val="en-US"/>
        </w:rPr>
        <w:t xml:space="preserve"> major release since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Forever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. The new </w:t>
      </w:r>
      <w:r>
        <w:rPr>
          <w:sz w:val="24"/>
          <w:szCs w:val="24"/>
          <w:rtl w:val="0"/>
          <w:lang w:val="en-US"/>
        </w:rPr>
        <w:t xml:space="preserve">music has been building his fans up for his debut EP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Karma of a Heartbreaker,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which will feature 10 tracks in total. His melodic hip hop beats, and mystic r&amp;b sounds will take you on a journey through the Karma of a Heartbreaker. 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Tabius</w:t>
      </w:r>
      <w:r>
        <w:rPr>
          <w:sz w:val="24"/>
          <w:szCs w:val="24"/>
          <w:rtl w:val="0"/>
          <w:lang w:val="en-US"/>
        </w:rPr>
        <w:t xml:space="preserve"> has </w:t>
      </w:r>
      <w:r>
        <w:rPr>
          <w:sz w:val="24"/>
          <w:szCs w:val="24"/>
          <w:rtl w:val="0"/>
          <w:lang w:val="en-US"/>
        </w:rPr>
        <w:t>done work</w:t>
      </w:r>
      <w:r>
        <w:rPr>
          <w:sz w:val="24"/>
          <w:szCs w:val="24"/>
          <w:rtl w:val="0"/>
          <w:lang w:val="en-US"/>
        </w:rPr>
        <w:t xml:space="preserve"> with DJ Ready Rell to cofound HipHop TXL</w:t>
      </w:r>
      <w:r>
        <w:rPr>
          <w:sz w:val="24"/>
          <w:szCs w:val="24"/>
          <w:rtl w:val="0"/>
          <w:lang w:val="en-US"/>
        </w:rPr>
        <w:t xml:space="preserve">. His work with HipHop TXL has garnered him mainstream attention in the music world. Having </w:t>
      </w:r>
      <w:r>
        <w:rPr>
          <w:sz w:val="24"/>
          <w:szCs w:val="24"/>
          <w:rtl w:val="0"/>
          <w:lang w:val="en-US"/>
        </w:rPr>
        <w:t>singles with</w:t>
      </w:r>
      <w:r>
        <w:rPr>
          <w:sz w:val="24"/>
          <w:szCs w:val="24"/>
          <w:rtl w:val="0"/>
          <w:lang w:val="en-US"/>
        </w:rPr>
        <w:t xml:space="preserve"> globally successful artist such as</w:t>
      </w:r>
      <w:r>
        <w:rPr>
          <w:sz w:val="24"/>
          <w:szCs w:val="24"/>
          <w:rtl w:val="0"/>
          <w:lang w:val="en-US"/>
        </w:rPr>
        <w:t xml:space="preserve"> Wiz Khalifa, Drake, in addition to his first three mixtapes</w:t>
      </w:r>
      <w:r>
        <w:rPr>
          <w:sz w:val="24"/>
          <w:szCs w:val="24"/>
          <w:rtl w:val="0"/>
          <w:lang w:val="en-US"/>
        </w:rPr>
        <w:t>. Tabius has over 3 million views on his Youtube channel and a near seven  figure audience across all his social media accounts. Due to the recent influx in social status Tabius has landed a major role on Love and Hip Hop Atlanta and has plans to reappear for a second season.</w:t>
      </w:r>
    </w:p>
    <w:p>
      <w:pPr>
        <w:pStyle w:val="Normal.0"/>
        <w:spacing w:line="360" w:lineRule="auto"/>
        <w:jc w:val="both"/>
        <w:rPr>
          <w:color w:val="000000"/>
          <w:sz w:val="24"/>
          <w:szCs w:val="24"/>
          <w:u w:color="000000"/>
        </w:rPr>
      </w:pP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more, please log on to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"http://www.tabiustatemusic.com"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www.tabiustatemusic.com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"http://www.twitter.com/tabiustate"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www.twitter.com/tabiustate</w:t>
      </w:r>
      <w:r>
        <w:rPr/>
        <w:fldChar w:fldCharType="end" w:fldLock="0"/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(@</w:t>
      </w:r>
      <w:r>
        <w:rPr>
          <w:sz w:val="24"/>
          <w:szCs w:val="24"/>
          <w:rtl w:val="0"/>
          <w:lang w:val="en-US"/>
        </w:rPr>
        <w:t>tabiustate</w:t>
      </w:r>
      <w:r>
        <w:rPr>
          <w:sz w:val="24"/>
          <w:szCs w:val="24"/>
          <w:rtl w:val="0"/>
          <w:lang w:val="en-US"/>
        </w:rPr>
        <w:t xml:space="preserve">),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"http://www.youtube.com/tabiustatemusic"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www.youtube.com/tabiustatemusic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"http://instagram.com/tabiustate"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http://instagram.com/tabiustate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"http://www.facebook.com/tabiustatemusic"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www.facebook.com/tabiustatemusic</w:t>
      </w:r>
      <w:r>
        <w:rPr/>
        <w:fldChar w:fldCharType="end" w:fldLock="0"/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rPr>
          <w:color w:val="1f497d"/>
          <w:sz w:val="24"/>
          <w:szCs w:val="24"/>
          <w:u w:color="1f497d"/>
        </w:rPr>
      </w:pPr>
      <w:r>
        <w:rPr>
          <w:color w:val="1f497d"/>
          <w:sz w:val="24"/>
          <w:szCs w:val="24"/>
          <w:u w:color="1f497d"/>
          <w:rtl w:val="0"/>
          <w:lang w:val="en-US"/>
        </w:rPr>
        <w:t>For Bookings</w:t>
      </w:r>
    </w:p>
    <w:p>
      <w:pPr>
        <w:pStyle w:val="Normal.0"/>
        <w:rPr>
          <w:color w:val="1f497d"/>
          <w:sz w:val="24"/>
          <w:szCs w:val="24"/>
          <w:u w:color="1f497d"/>
        </w:rPr>
      </w:pPr>
      <w:r>
        <w:rPr>
          <w:rStyle w:val="Hyperlink.0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</w:rPr>
        <w:instrText xml:space="preserve"> HYPERLINK "mailto:booktabiustate@gmail.com"</w:instrText>
      </w:r>
      <w:r>
        <w:rPr>
          <w:rStyle w:val="Hyperlink.0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en-US"/>
        </w:rPr>
        <w:t>booktabiustate@gmail.com</w:t>
      </w:r>
      <w:r>
        <w:rPr>
          <w:color w:val="1f497d"/>
          <w:sz w:val="24"/>
          <w:szCs w:val="24"/>
          <w:u w:color="1f497d"/>
        </w:rPr>
        <w:fldChar w:fldCharType="end" w:fldLock="0"/>
      </w:r>
    </w:p>
    <w:p>
      <w:pPr>
        <w:pStyle w:val="Normal.0"/>
        <w:rPr>
          <w:color w:val="1f497d"/>
          <w:sz w:val="24"/>
          <w:szCs w:val="24"/>
          <w:u w:color="1f497d"/>
        </w:rPr>
      </w:pPr>
    </w:p>
    <w:p>
      <w:pPr>
        <w:pStyle w:val="Normal.0"/>
        <w:rPr>
          <w:sz w:val="24"/>
          <w:szCs w:val="24"/>
        </w:rPr>
      </w:pPr>
      <w:r>
        <w:rPr>
          <w:color w:val="1f497d"/>
          <w:u w:color="1f497d"/>
          <w:rtl w:val="0"/>
          <w:lang w:val="en-US"/>
        </w:rPr>
        <w:t>Miranda White</w:t>
      </w:r>
      <w:r>
        <w:rPr>
          <w:sz w:val="24"/>
          <w:szCs w:val="24"/>
          <w:rtl w:val="0"/>
          <w:lang w:val="en-US"/>
        </w:rPr>
        <w:t xml:space="preserve"> / </w:t>
      </w:r>
      <w:r>
        <w:rPr>
          <w:sz w:val="24"/>
          <w:szCs w:val="24"/>
          <w:rtl w:val="0"/>
          <w:lang w:val="en-US"/>
        </w:rPr>
        <w:t>Strengthandpower Management</w:t>
      </w:r>
    </w:p>
    <w:p>
      <w:pPr>
        <w:pStyle w:val="Normal.0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"mailto:strengthandpowerllc@outlook.com"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strengthandpowerllc@outlook.com</w:t>
      </w:r>
      <w:r>
        <w:rPr/>
        <w:fldChar w:fldCharType="end" w:fldLock="0"/>
      </w:r>
    </w:p>
    <w:p>
      <w:pPr>
        <w:pStyle w:val="Normal.0"/>
        <w:rPr>
          <w:color w:val="1f497d"/>
          <w:sz w:val="24"/>
          <w:szCs w:val="24"/>
          <w:u w:color="1f497d"/>
        </w:rPr>
      </w:pPr>
    </w:p>
    <w:p>
      <w:pPr>
        <w:pStyle w:val="Normal.0"/>
        <w:rPr>
          <w:sz w:val="24"/>
          <w:szCs w:val="24"/>
        </w:rPr>
      </w:pPr>
      <w:r>
        <w:rPr>
          <w:color w:val="1f497d"/>
          <w:u w:color="1f497d"/>
          <w:rtl w:val="0"/>
          <w:lang w:val="en-US"/>
        </w:rPr>
        <w:t xml:space="preserve">Kristen McCarter </w:t>
      </w:r>
      <w:r>
        <w:rPr>
          <w:sz w:val="24"/>
          <w:szCs w:val="24"/>
          <w:rtl w:val="0"/>
          <w:lang w:val="en-US"/>
        </w:rPr>
        <w:t>/</w:t>
      </w:r>
      <w:r>
        <w:rPr>
          <w:sz w:val="24"/>
          <w:szCs w:val="24"/>
          <w:rtl w:val="0"/>
          <w:lang w:val="en-US"/>
        </w:rPr>
        <w:t>The Ta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lor Made Agency</w:t>
      </w:r>
    </w:p>
    <w:p>
      <w:pPr>
        <w:pStyle w:val="Normal.0"/>
        <w:spacing w:line="360" w:lineRule="auto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"mailto:pr@thetalormadeagency.com"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pr@thetalormadeagency.com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tLeast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